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CD6EB6" w:rsidRDefault="002F32EA">
      <w:pPr>
        <w:pStyle w:val="ac"/>
      </w:pPr>
      <w:r w:rsidRPr="00CD6EB6">
        <w:t>ПРОТОКОЛ</w:t>
      </w:r>
      <w:r w:rsidRPr="00CD6EB6">
        <w:br/>
        <w:t>от «</w:t>
      </w:r>
      <w:r w:rsidR="00AC0527" w:rsidRPr="00CD6EB6">
        <w:t>0</w:t>
      </w:r>
      <w:r w:rsidR="00D55BC3" w:rsidRPr="00CD6EB6">
        <w:t>9</w:t>
      </w:r>
      <w:r w:rsidRPr="00CD6EB6">
        <w:t xml:space="preserve">» </w:t>
      </w:r>
      <w:r w:rsidR="00AC0527" w:rsidRPr="00CD6EB6">
        <w:t>сентября</w:t>
      </w:r>
      <w:r w:rsidRPr="00CD6EB6">
        <w:t xml:space="preserve"> 2016 года № 2</w:t>
      </w:r>
      <w:r w:rsidR="00D55BC3" w:rsidRPr="00CD6EB6">
        <w:t>9</w:t>
      </w:r>
      <w:r w:rsidRPr="00CD6EB6">
        <w:br/>
        <w:t>заседания правления НП СРО «МООАСП»</w:t>
      </w:r>
    </w:p>
    <w:p w:rsidR="00D55BC3" w:rsidRPr="00CD6EB6" w:rsidRDefault="00D55BC3">
      <w:pPr>
        <w:pStyle w:val="default"/>
      </w:pPr>
    </w:p>
    <w:p w:rsidR="008D2014" w:rsidRPr="00CD6EB6" w:rsidRDefault="002F32EA">
      <w:pPr>
        <w:pStyle w:val="default"/>
      </w:pPr>
      <w:r w:rsidRPr="00CD6EB6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CD6EB6" w:rsidRDefault="002F32EA">
      <w:pPr>
        <w:pStyle w:val="default"/>
      </w:pPr>
      <w:r w:rsidRPr="00CD6EB6">
        <w:t xml:space="preserve">Место проведения заседания правления – 191040, </w:t>
      </w:r>
      <w:proofErr w:type="spellStart"/>
      <w:r w:rsidRPr="00CD6EB6">
        <w:t>г.Санкт</w:t>
      </w:r>
      <w:proofErr w:type="spellEnd"/>
      <w:r w:rsidRPr="00CD6EB6">
        <w:t>-Петербург, ул. Марата, д.42.</w:t>
      </w:r>
    </w:p>
    <w:p w:rsidR="008D2014" w:rsidRPr="00CD6EB6" w:rsidRDefault="002F32EA">
      <w:pPr>
        <w:pStyle w:val="default"/>
      </w:pPr>
      <w:r w:rsidRPr="00CD6EB6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CD6EB6">
        <w:t>Юсковец</w:t>
      </w:r>
      <w:proofErr w:type="spellEnd"/>
      <w:r w:rsidRPr="00CD6EB6">
        <w:t xml:space="preserve"> Н.Д.</w:t>
      </w:r>
    </w:p>
    <w:p w:rsidR="008D2014" w:rsidRPr="00CD6EB6" w:rsidRDefault="002F32EA">
      <w:pPr>
        <w:pStyle w:val="default"/>
      </w:pPr>
      <w:r w:rsidRPr="00CD6EB6">
        <w:t>Из 5 членов правления на заседании правления присутствуют:</w:t>
      </w:r>
    </w:p>
    <w:p w:rsidR="008D2014" w:rsidRPr="00CD6EB6" w:rsidRDefault="002F32EA">
      <w:pPr>
        <w:pStyle w:val="default"/>
      </w:pPr>
      <w:r w:rsidRPr="00CD6EB6">
        <w:t xml:space="preserve">1. </w:t>
      </w:r>
      <w:proofErr w:type="spellStart"/>
      <w:r w:rsidRPr="00CD6EB6">
        <w:t>Юсковец</w:t>
      </w:r>
      <w:proofErr w:type="spellEnd"/>
      <w:r w:rsidRPr="00CD6EB6">
        <w:t xml:space="preserve"> Н.Д. – заместитель председателя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2. Зайцев А.А. –  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3. Лаптев Ю.А. –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 xml:space="preserve">4. </w:t>
      </w:r>
      <w:proofErr w:type="spellStart"/>
      <w:r w:rsidRPr="00CD6EB6">
        <w:rPr>
          <w:color w:val="00000A"/>
        </w:rPr>
        <w:t>Голубовский</w:t>
      </w:r>
      <w:proofErr w:type="spellEnd"/>
      <w:r w:rsidRPr="00CD6EB6">
        <w:rPr>
          <w:color w:val="00000A"/>
        </w:rPr>
        <w:t xml:space="preserve"> Д.В.    – член правления НП СРО «МООАСП».</w:t>
      </w:r>
    </w:p>
    <w:p w:rsidR="008D2014" w:rsidRPr="00CD6EB6" w:rsidRDefault="002F32EA">
      <w:pPr>
        <w:pStyle w:val="default"/>
      </w:pPr>
      <w:r w:rsidRPr="00CD6EB6">
        <w:t>На заседании правления присутствовали без права голосования следующие лица: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Кулаков С.В. – исполнительный директор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 xml:space="preserve">– </w:t>
      </w:r>
      <w:proofErr w:type="spellStart"/>
      <w:r w:rsidRPr="00CD6EB6">
        <w:rPr>
          <w:color w:val="00000A"/>
        </w:rPr>
        <w:t>Хазова</w:t>
      </w:r>
      <w:proofErr w:type="spellEnd"/>
      <w:r w:rsidRPr="00CD6EB6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Pr="00CD6EB6" w:rsidRDefault="002F32EA">
      <w:pPr>
        <w:pStyle w:val="ac"/>
        <w:jc w:val="both"/>
        <w:rPr>
          <w:b w:val="0"/>
        </w:rPr>
      </w:pPr>
      <w:r w:rsidRPr="00CD6EB6">
        <w:tab/>
      </w:r>
      <w:r w:rsidRPr="00CD6EB6">
        <w:rPr>
          <w:b w:val="0"/>
        </w:rPr>
        <w:t>- Васильева О.В. – начальник отдела учета и ведения дел НП СРО «МООАСП».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Открытие заседания:</w:t>
      </w:r>
    </w:p>
    <w:p w:rsidR="008D2014" w:rsidRPr="00CD6EB6" w:rsidRDefault="002F32EA">
      <w:pPr>
        <w:pStyle w:val="default"/>
      </w:pPr>
      <w:r w:rsidRPr="00CD6EB6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CD6EB6" w:rsidRDefault="002F32EA">
      <w:pPr>
        <w:pStyle w:val="default"/>
      </w:pPr>
      <w:r w:rsidRPr="00CD6EB6">
        <w:t>Председательствующий объявил заседание правления открытым.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 повестке дня заседания правления.</w:t>
      </w:r>
    </w:p>
    <w:p w:rsidR="008D2014" w:rsidRPr="00CD6EB6" w:rsidRDefault="002F32EA">
      <w:pPr>
        <w:pStyle w:val="default"/>
      </w:pPr>
      <w:r w:rsidRPr="00CD6EB6">
        <w:t>Слушали Председательствующего, который предложил утвердить повестку дня заседания правления.</w:t>
      </w:r>
    </w:p>
    <w:p w:rsidR="008D2014" w:rsidRPr="00CD6EB6" w:rsidRDefault="002F32EA">
      <w:pPr>
        <w:pStyle w:val="default"/>
      </w:pPr>
      <w:r w:rsidRPr="00CD6EB6">
        <w:t>Голосовали: «за» – единогласно.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Решили: Утвердить повестку дня заседания правления.</w:t>
      </w:r>
    </w:p>
    <w:p w:rsidR="008D2014" w:rsidRPr="00CD6EB6" w:rsidRDefault="002F32EA">
      <w:pPr>
        <w:pStyle w:val="contents-header"/>
      </w:pPr>
      <w:r w:rsidRPr="00CD6EB6">
        <w:t xml:space="preserve">Повестка дня заседания правления: </w:t>
      </w:r>
    </w:p>
    <w:p w:rsidR="00D55BC3" w:rsidRPr="00CD6EB6" w:rsidRDefault="00D55BC3" w:rsidP="00D55BC3">
      <w:pPr>
        <w:pStyle w:val="default"/>
      </w:pPr>
      <w:r w:rsidRPr="00CD6EB6">
        <w:rPr>
          <w:b/>
          <w:bCs/>
        </w:rPr>
        <w:t>1. О принятии новых членов в НП СРО «МООАСП» и о выдаче Свидетельств о допуске к определенному виду или видам работ, которые оказывают влияние на безопасность объектов капитального строительства, на основании заявлений, поступивших от организаций:</w:t>
      </w:r>
    </w:p>
    <w:p w:rsidR="00D55BC3" w:rsidRPr="00CD6EB6" w:rsidRDefault="00D55BC3" w:rsidP="00D55BC3">
      <w:pPr>
        <w:pStyle w:val="default"/>
      </w:pPr>
      <w:r w:rsidRPr="00CD6EB6">
        <w:t>1.1. ООО «</w:t>
      </w:r>
      <w:proofErr w:type="spellStart"/>
      <w:r w:rsidRPr="00CD6EB6">
        <w:t>НордЭнергоМонтаж</w:t>
      </w:r>
      <w:proofErr w:type="spellEnd"/>
      <w:r w:rsidRPr="00CD6EB6">
        <w:t>».</w:t>
      </w:r>
    </w:p>
    <w:p w:rsidR="00D55BC3" w:rsidRDefault="00D55BC3" w:rsidP="00D55BC3">
      <w:pPr>
        <w:pStyle w:val="default"/>
      </w:pPr>
      <w:bookmarkStart w:id="0" w:name="_GoBack"/>
      <w:bookmarkEnd w:id="0"/>
    </w:p>
    <w:p w:rsidR="00D55BC3" w:rsidRDefault="00D55BC3" w:rsidP="00D55BC3">
      <w:pPr>
        <w:pStyle w:val="section-header"/>
        <w:ind w:firstLine="708"/>
      </w:pPr>
      <w:r>
        <w:t>ПО ВОПРОСУ № 1 ПОВЕСТКИ ДНЯ</w:t>
      </w:r>
    </w:p>
    <w:p w:rsidR="00D55BC3" w:rsidRDefault="00D55BC3" w:rsidP="00D55BC3">
      <w:pPr>
        <w:pStyle w:val="section-header"/>
        <w:ind w:firstLine="708"/>
      </w:pPr>
    </w:p>
    <w:p w:rsidR="00D55BC3" w:rsidRDefault="00D55BC3" w:rsidP="00D55BC3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приеме в члены саморегулируемой организации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от организации – </w:t>
      </w:r>
      <w:r>
        <w:rPr>
          <w:b/>
          <w:bCs/>
        </w:rPr>
        <w:t>Общества с ограниченной ответственностью «</w:t>
      </w:r>
      <w:proofErr w:type="spellStart"/>
      <w:r>
        <w:rPr>
          <w:b/>
          <w:bCs/>
        </w:rPr>
        <w:t>НордЭнергоМонтаж</w:t>
      </w:r>
      <w:proofErr w:type="spellEnd"/>
      <w:r>
        <w:rPr>
          <w:b/>
          <w:bCs/>
        </w:rPr>
        <w:t>» (ИНН 7820335906)</w:t>
      </w:r>
      <w:r>
        <w:t>, а также о результатах рассмотрения представленных документов на соответствие требований, стандартов и правил саморегулирования НП СРО «МООАСП»;</w:t>
      </w:r>
    </w:p>
    <w:p w:rsidR="00D55BC3" w:rsidRDefault="00D55BC3" w:rsidP="00D55BC3">
      <w:pPr>
        <w:pStyle w:val="default"/>
      </w:pPr>
      <w:r>
        <w:t>– Кулаков С.В. предложил принять организацию в члены с выдачей Свидетельства о членства и Свидетельства о допуске к определенному виду или видам работ, которые оказывают влияние на безопасность объектов капитального строительства, в соответствии с заявленным перечнем работ.</w:t>
      </w:r>
    </w:p>
    <w:p w:rsidR="00D55BC3" w:rsidRPr="00D55BC3" w:rsidRDefault="00D55BC3" w:rsidP="00D55BC3">
      <w:pPr>
        <w:pStyle w:val="default"/>
      </w:pPr>
      <w:r>
        <w:t xml:space="preserve">Голосовали: </w:t>
      </w:r>
      <w:r w:rsidRPr="00D55BC3">
        <w:t xml:space="preserve">«за» – </w:t>
      </w:r>
      <w:r>
        <w:t>4</w:t>
      </w:r>
      <w:r w:rsidRPr="00D55BC3">
        <w:t xml:space="preserve"> голос</w:t>
      </w:r>
      <w:r>
        <w:t>а</w:t>
      </w:r>
      <w:r w:rsidRPr="00D55BC3">
        <w:t>, «против» – нет, «воздержался» – нет.</w:t>
      </w:r>
    </w:p>
    <w:p w:rsidR="00D55BC3" w:rsidRDefault="00D55BC3" w:rsidP="00D55BC3">
      <w:pPr>
        <w:pStyle w:val="default"/>
      </w:pPr>
    </w:p>
    <w:p w:rsidR="00D55BC3" w:rsidRDefault="00D55BC3" w:rsidP="00D55BC3">
      <w:pPr>
        <w:pStyle w:val="default"/>
      </w:pPr>
      <w:r>
        <w:rPr>
          <w:b/>
          <w:bCs/>
        </w:rPr>
        <w:t>1.1. Приняли решение:</w:t>
      </w:r>
    </w:p>
    <w:p w:rsidR="00D55BC3" w:rsidRDefault="00D55BC3" w:rsidP="00D55BC3">
      <w:pPr>
        <w:pStyle w:val="default"/>
      </w:pPr>
      <w:r>
        <w:rPr>
          <w:b/>
          <w:bCs/>
        </w:rPr>
        <w:t>1.1.1.</w:t>
      </w:r>
      <w:r>
        <w:t xml:space="preserve"> Принять в члены НП СРО «МООАСП» – </w:t>
      </w:r>
      <w:r>
        <w:rPr>
          <w:b/>
          <w:bCs/>
        </w:rPr>
        <w:t>Общество с ограниченной ответственностью «</w:t>
      </w:r>
      <w:proofErr w:type="spellStart"/>
      <w:r>
        <w:rPr>
          <w:b/>
          <w:bCs/>
        </w:rPr>
        <w:t>НордЭнергоМонтаж</w:t>
      </w:r>
      <w:proofErr w:type="spellEnd"/>
      <w:r>
        <w:rPr>
          <w:b/>
          <w:bCs/>
        </w:rPr>
        <w:t>» (</w:t>
      </w:r>
      <w:proofErr w:type="spellStart"/>
      <w:proofErr w:type="gramStart"/>
      <w:r>
        <w:rPr>
          <w:b/>
          <w:bCs/>
        </w:rPr>
        <w:t>ООО«</w:t>
      </w:r>
      <w:proofErr w:type="gramEnd"/>
      <w:r>
        <w:rPr>
          <w:b/>
          <w:bCs/>
        </w:rPr>
        <w:t>НордЭнергоМонтаж</w:t>
      </w:r>
      <w:proofErr w:type="spellEnd"/>
      <w:r>
        <w:rPr>
          <w:b/>
          <w:bCs/>
        </w:rPr>
        <w:t>») (ИНН 7820335906)</w:t>
      </w:r>
      <w:r>
        <w:t xml:space="preserve"> за реестровым номером 116780304, с выдачей Свидетельства о членства в соответствии с Положением о членстве в НП СРО «МООАСП»;</w:t>
      </w:r>
    </w:p>
    <w:p w:rsidR="00D55BC3" w:rsidRDefault="00D55BC3" w:rsidP="00D55BC3">
      <w:pPr>
        <w:pStyle w:val="default"/>
      </w:pPr>
      <w:r>
        <w:rPr>
          <w:b/>
          <w:bCs/>
        </w:rPr>
        <w:t>1.1.2.</w:t>
      </w:r>
      <w:r>
        <w:t xml:space="preserve"> Выдать Свидетельство о допуске к определенному виду или видам работ, которые оказывают влияние на безопасность объектов капитального строительства от 08.09.2016 № 116780304-01, согласно заявленному перечню, члену НП СРО «МООАСП» – </w:t>
      </w:r>
      <w:r>
        <w:rPr>
          <w:b/>
          <w:bCs/>
        </w:rPr>
        <w:t>Обществу с ограниченной ответственностью «</w:t>
      </w:r>
      <w:proofErr w:type="spellStart"/>
      <w:r>
        <w:rPr>
          <w:b/>
          <w:bCs/>
        </w:rPr>
        <w:t>НордЭнергоМонтаж</w:t>
      </w:r>
      <w:proofErr w:type="spellEnd"/>
      <w:r>
        <w:rPr>
          <w:b/>
          <w:bCs/>
        </w:rPr>
        <w:t>» (</w:t>
      </w:r>
      <w:proofErr w:type="spellStart"/>
      <w:proofErr w:type="gramStart"/>
      <w:r>
        <w:rPr>
          <w:b/>
          <w:bCs/>
        </w:rPr>
        <w:t>ООО«</w:t>
      </w:r>
      <w:proofErr w:type="gramEnd"/>
      <w:r>
        <w:rPr>
          <w:b/>
          <w:bCs/>
        </w:rPr>
        <w:t>НордЭнергоМонтаж</w:t>
      </w:r>
      <w:proofErr w:type="spellEnd"/>
      <w:r>
        <w:rPr>
          <w:b/>
          <w:bCs/>
        </w:rPr>
        <w:t>») (ИНН 7820335906)</w:t>
      </w:r>
      <w:r>
        <w:t>.</w:t>
      </w:r>
    </w:p>
    <w:p w:rsidR="008D2014" w:rsidRDefault="008D2014">
      <w:pPr>
        <w:pStyle w:val="default"/>
        <w:rPr>
          <w:sz w:val="22"/>
          <w:szCs w:val="22"/>
        </w:rPr>
      </w:pPr>
    </w:p>
    <w:p w:rsidR="008D2014" w:rsidRPr="00CD6EB6" w:rsidRDefault="008D2014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422F03">
            <w:pPr>
              <w:pStyle w:val="layoutrigh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 xml:space="preserve">    </w:t>
            </w:r>
            <w:proofErr w:type="spellStart"/>
            <w:r w:rsidR="002F32EA" w:rsidRPr="00AC0527">
              <w:rPr>
                <w:sz w:val="22"/>
                <w:szCs w:val="22"/>
              </w:rPr>
              <w:t>Юсковец</w:t>
            </w:r>
            <w:proofErr w:type="spellEnd"/>
            <w:r w:rsidR="002F32EA" w:rsidRPr="00AC0527">
              <w:rPr>
                <w:sz w:val="22"/>
                <w:szCs w:val="22"/>
              </w:rPr>
              <w:t xml:space="preserve"> Н.Д.</w:t>
            </w:r>
          </w:p>
        </w:tc>
      </w:tr>
    </w:tbl>
    <w:p w:rsidR="008D2014" w:rsidRPr="00AC0527" w:rsidRDefault="008D2014">
      <w:pPr>
        <w:pStyle w:val="default"/>
        <w:spacing w:after="0"/>
        <w:rPr>
          <w:sz w:val="22"/>
          <w:szCs w:val="22"/>
        </w:rPr>
      </w:pPr>
    </w:p>
    <w:p w:rsidR="008D2014" w:rsidRPr="00AC0527" w:rsidRDefault="002F32EA">
      <w:pPr>
        <w:pStyle w:val="unindented"/>
        <w:spacing w:after="0"/>
        <w:rPr>
          <w:sz w:val="22"/>
          <w:szCs w:val="22"/>
        </w:rPr>
      </w:pPr>
      <w:r w:rsidRPr="00AC0527">
        <w:rPr>
          <w:sz w:val="22"/>
          <w:szCs w:val="22"/>
        </w:rP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right"/>
              <w:spacing w:after="0"/>
              <w:rPr>
                <w:sz w:val="22"/>
                <w:szCs w:val="22"/>
              </w:rPr>
            </w:pPr>
            <w:proofErr w:type="spellStart"/>
            <w:r w:rsidRPr="00AC0527">
              <w:rPr>
                <w:sz w:val="22"/>
                <w:szCs w:val="22"/>
              </w:rPr>
              <w:t>Хазова</w:t>
            </w:r>
            <w:proofErr w:type="spellEnd"/>
            <w:r w:rsidRPr="00AC0527">
              <w:rPr>
                <w:sz w:val="22"/>
                <w:szCs w:val="22"/>
              </w:rPr>
              <w:t xml:space="preserve"> Е.Н.</w:t>
            </w:r>
          </w:p>
        </w:tc>
      </w:tr>
    </w:tbl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sectPr w:rsidR="008D2014" w:rsidRPr="00AC0527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2F32EA"/>
    <w:rsid w:val="00356D96"/>
    <w:rsid w:val="00422F03"/>
    <w:rsid w:val="00537875"/>
    <w:rsid w:val="008D2014"/>
    <w:rsid w:val="00975A68"/>
    <w:rsid w:val="00AC0527"/>
    <w:rsid w:val="00B6034E"/>
    <w:rsid w:val="00C0377C"/>
    <w:rsid w:val="00C75EA9"/>
    <w:rsid w:val="00CB5FAB"/>
    <w:rsid w:val="00CD6EB6"/>
    <w:rsid w:val="00D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A8A5-CD8E-49B1-B228-2C659405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28</cp:revision>
  <cp:lastPrinted>2016-09-09T08:30:00Z</cp:lastPrinted>
  <dcterms:created xsi:type="dcterms:W3CDTF">2016-07-07T09:33:00Z</dcterms:created>
  <dcterms:modified xsi:type="dcterms:W3CDTF">2016-09-09T08:30:00Z</dcterms:modified>
  <dc:language>ru-RU</dc:language>
</cp:coreProperties>
</file>